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68" w:type="pct"/>
        <w:tblInd w:w="674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28"/>
      </w:tblGrid>
      <w:tr w:rsidR="00867D4C" w:rsidRPr="004413DD" w:rsidTr="00994520">
        <w:trPr>
          <w:trHeight w:hRule="exact" w:val="851"/>
        </w:trPr>
        <w:tc>
          <w:tcPr>
            <w:tcW w:w="5000" w:type="pct"/>
          </w:tcPr>
          <w:p w:rsidR="00867D4C" w:rsidRPr="00B66040" w:rsidRDefault="00867D4C" w:rsidP="008A5580">
            <w:pPr>
              <w:pStyle w:val="1"/>
              <w:rPr>
                <w:sz w:val="28"/>
                <w:szCs w:val="28"/>
              </w:rPr>
            </w:pPr>
            <w:bookmarkStart w:id="0" w:name="_GoBack"/>
            <w:bookmarkEnd w:id="0"/>
            <w:r w:rsidRPr="00B66040">
              <w:rPr>
                <w:sz w:val="28"/>
                <w:szCs w:val="28"/>
              </w:rPr>
              <w:t>СОЛОМБАЛЬСКАЯ ТЕРРИТОРИАЛЬНАЯ</w:t>
            </w:r>
          </w:p>
          <w:p w:rsidR="00867D4C" w:rsidRPr="00B66040" w:rsidRDefault="00867D4C" w:rsidP="008A5580">
            <w:pPr>
              <w:pStyle w:val="1"/>
              <w:rPr>
                <w:spacing w:val="-12"/>
                <w:sz w:val="28"/>
                <w:szCs w:val="28"/>
                <w:u w:val="single"/>
              </w:rPr>
            </w:pPr>
            <w:r w:rsidRPr="00B66040">
              <w:rPr>
                <w:spacing w:val="-12"/>
                <w:sz w:val="28"/>
                <w:szCs w:val="28"/>
              </w:rPr>
              <w:t>ИЗБИРАТЕЛЬНАЯ  КОМИССИЯ</w:t>
            </w:r>
            <w:r>
              <w:rPr>
                <w:spacing w:val="-12"/>
                <w:sz w:val="28"/>
                <w:szCs w:val="28"/>
              </w:rPr>
              <w:t>, г.  Архангельск</w:t>
            </w:r>
          </w:p>
          <w:p w:rsidR="00867D4C" w:rsidRPr="004413DD" w:rsidRDefault="00867D4C" w:rsidP="008A5580">
            <w:pPr>
              <w:suppressAutoHyphens/>
              <w:jc w:val="center"/>
            </w:pPr>
          </w:p>
        </w:tc>
      </w:tr>
    </w:tbl>
    <w:p w:rsidR="00867D4C" w:rsidRPr="004413DD" w:rsidRDefault="00867D4C" w:rsidP="00867D4C">
      <w:pPr>
        <w:pStyle w:val="a9"/>
        <w:rPr>
          <w:spacing w:val="60"/>
          <w:sz w:val="32"/>
        </w:rPr>
      </w:pPr>
      <w:r w:rsidRPr="004413DD">
        <w:rPr>
          <w:spacing w:val="60"/>
          <w:sz w:val="32"/>
        </w:rPr>
        <w:t>ПОСТАНОВЛЕНИЕ</w:t>
      </w:r>
    </w:p>
    <w:p w:rsidR="00867D4C" w:rsidRPr="004413DD" w:rsidRDefault="00867D4C" w:rsidP="00867D4C"/>
    <w:tbl>
      <w:tblPr>
        <w:tblW w:w="4668" w:type="pct"/>
        <w:tblInd w:w="675" w:type="dxa"/>
        <w:tblLook w:val="0000" w:firstRow="0" w:lastRow="0" w:firstColumn="0" w:lastColumn="0" w:noHBand="0" w:noVBand="0"/>
      </w:tblPr>
      <w:tblGrid>
        <w:gridCol w:w="2740"/>
        <w:gridCol w:w="3555"/>
        <w:gridCol w:w="3435"/>
      </w:tblGrid>
      <w:tr w:rsidR="00867D4C" w:rsidRPr="004413DD" w:rsidTr="00994520">
        <w:trPr>
          <w:trHeight w:val="337"/>
        </w:trPr>
        <w:tc>
          <w:tcPr>
            <w:tcW w:w="1408" w:type="pct"/>
          </w:tcPr>
          <w:p w:rsidR="00867D4C" w:rsidRPr="00634509" w:rsidRDefault="009627A4" w:rsidP="008A5580">
            <w:pPr>
              <w:pStyle w:val="210"/>
              <w:shd w:val="clear" w:color="auto" w:fill="auto"/>
              <w:suppressAutoHyphens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16</w:t>
            </w:r>
            <w:r w:rsidR="00994520">
              <w:rPr>
                <w:sz w:val="28"/>
              </w:rPr>
              <w:t xml:space="preserve"> июл</w:t>
            </w:r>
            <w:r w:rsidR="00867D4C" w:rsidRPr="00634509">
              <w:rPr>
                <w:sz w:val="28"/>
              </w:rPr>
              <w:t>я 2018 года</w:t>
            </w:r>
          </w:p>
        </w:tc>
        <w:tc>
          <w:tcPr>
            <w:tcW w:w="1827" w:type="pct"/>
          </w:tcPr>
          <w:p w:rsidR="00867D4C" w:rsidRPr="00634509" w:rsidRDefault="00867D4C" w:rsidP="008A5580">
            <w:pPr>
              <w:pStyle w:val="210"/>
              <w:shd w:val="clear" w:color="auto" w:fill="auto"/>
              <w:suppressAutoHyphens/>
              <w:spacing w:line="360" w:lineRule="auto"/>
              <w:ind w:firstLine="0"/>
              <w:rPr>
                <w:sz w:val="28"/>
              </w:rPr>
            </w:pPr>
          </w:p>
        </w:tc>
        <w:tc>
          <w:tcPr>
            <w:tcW w:w="1765" w:type="pct"/>
          </w:tcPr>
          <w:p w:rsidR="00867D4C" w:rsidRPr="00634509" w:rsidRDefault="00867D4C" w:rsidP="00051E57">
            <w:pPr>
              <w:pStyle w:val="210"/>
              <w:shd w:val="clear" w:color="auto" w:fill="auto"/>
              <w:suppressAutoHyphens/>
              <w:spacing w:line="360" w:lineRule="auto"/>
              <w:ind w:firstLine="0"/>
              <w:rPr>
                <w:sz w:val="28"/>
              </w:rPr>
            </w:pPr>
            <w:r w:rsidRPr="00634509">
              <w:rPr>
                <w:sz w:val="28"/>
              </w:rPr>
              <w:t xml:space="preserve">№ </w:t>
            </w:r>
            <w:r w:rsidR="004C030A">
              <w:rPr>
                <w:sz w:val="28"/>
              </w:rPr>
              <w:t>57</w:t>
            </w:r>
            <w:r w:rsidRPr="00634509">
              <w:rPr>
                <w:sz w:val="28"/>
              </w:rPr>
              <w:t>/</w:t>
            </w:r>
            <w:r w:rsidR="004C030A">
              <w:rPr>
                <w:sz w:val="28"/>
              </w:rPr>
              <w:t>17</w:t>
            </w:r>
            <w:r w:rsidR="00051E57">
              <w:rPr>
                <w:sz w:val="28"/>
              </w:rPr>
              <w:t>6</w:t>
            </w:r>
          </w:p>
        </w:tc>
      </w:tr>
    </w:tbl>
    <w:p w:rsidR="00051E57" w:rsidRDefault="00051E57" w:rsidP="00051E57">
      <w:pPr>
        <w:ind w:firstLine="0"/>
        <w:rPr>
          <w:b/>
          <w:sz w:val="25"/>
          <w:szCs w:val="25"/>
        </w:rPr>
      </w:pPr>
      <w:bookmarkStart w:id="1" w:name="_Toc354649566"/>
    </w:p>
    <w:tbl>
      <w:tblPr>
        <w:tblW w:w="9180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180"/>
      </w:tblGrid>
      <w:tr w:rsidR="00051E57" w:rsidTr="00B66AF3">
        <w:trPr>
          <w:cantSplit/>
          <w:trHeight w:val="751"/>
        </w:trPr>
        <w:tc>
          <w:tcPr>
            <w:tcW w:w="9180" w:type="dxa"/>
          </w:tcPr>
          <w:p w:rsidR="004D4460" w:rsidRDefault="00051E57" w:rsidP="00216FAE">
            <w:pPr>
              <w:pStyle w:val="ac"/>
              <w:rPr>
                <w:caps w:val="0"/>
                <w:snapToGrid w:val="0"/>
                <w:sz w:val="28"/>
                <w:szCs w:val="28"/>
              </w:rPr>
            </w:pPr>
            <w:r w:rsidRPr="00216FAE">
              <w:rPr>
                <w:snapToGrid w:val="0"/>
                <w:sz w:val="28"/>
                <w:szCs w:val="28"/>
              </w:rPr>
              <w:t xml:space="preserve">О </w:t>
            </w:r>
            <w:r w:rsidRPr="00216FAE">
              <w:rPr>
                <w:caps w:val="0"/>
                <w:snapToGrid w:val="0"/>
                <w:sz w:val="28"/>
                <w:szCs w:val="28"/>
              </w:rPr>
              <w:t>заявлении кан</w:t>
            </w:r>
            <w:r w:rsidR="00216FAE">
              <w:rPr>
                <w:caps w:val="0"/>
                <w:snapToGrid w:val="0"/>
                <w:sz w:val="28"/>
                <w:szCs w:val="28"/>
              </w:rPr>
              <w:t>дидата в депутаты Архангельской</w:t>
            </w:r>
            <w:r w:rsidRPr="00216FAE">
              <w:rPr>
                <w:caps w:val="0"/>
                <w:snapToGrid w:val="0"/>
                <w:sz w:val="28"/>
                <w:szCs w:val="28"/>
              </w:rPr>
              <w:t xml:space="preserve"> </w:t>
            </w:r>
            <w:r w:rsidR="00216FAE">
              <w:rPr>
                <w:caps w:val="0"/>
                <w:snapToGrid w:val="0"/>
                <w:sz w:val="28"/>
                <w:szCs w:val="28"/>
              </w:rPr>
              <w:t>городской Думы двадцать</w:t>
            </w:r>
            <w:r w:rsidRPr="00216FAE">
              <w:rPr>
                <w:caps w:val="0"/>
                <w:snapToGrid w:val="0"/>
                <w:sz w:val="28"/>
                <w:szCs w:val="28"/>
              </w:rPr>
              <w:t xml:space="preserve"> седьмого созыва</w:t>
            </w:r>
          </w:p>
          <w:p w:rsidR="00216FAE" w:rsidRDefault="00051E57" w:rsidP="00216FAE">
            <w:pPr>
              <w:pStyle w:val="ac"/>
              <w:rPr>
                <w:rFonts w:cs="Arial Unicode MS"/>
                <w:bCs/>
                <w:sz w:val="28"/>
                <w:szCs w:val="28"/>
              </w:rPr>
            </w:pPr>
            <w:r w:rsidRPr="00216FAE">
              <w:rPr>
                <w:caps w:val="0"/>
                <w:snapToGrid w:val="0"/>
                <w:sz w:val="28"/>
                <w:szCs w:val="28"/>
              </w:rPr>
              <w:t xml:space="preserve"> по одномандатному избирательному округу</w:t>
            </w:r>
            <w:r w:rsidR="00216FAE">
              <w:rPr>
                <w:caps w:val="0"/>
                <w:snapToGrid w:val="0"/>
                <w:sz w:val="28"/>
                <w:szCs w:val="28"/>
              </w:rPr>
              <w:t xml:space="preserve"> № 14</w:t>
            </w:r>
            <w:r w:rsidRPr="00216FAE">
              <w:rPr>
                <w:rFonts w:cs="Arial Unicode MS"/>
                <w:bCs/>
                <w:sz w:val="28"/>
                <w:szCs w:val="28"/>
              </w:rPr>
              <w:t xml:space="preserve"> </w:t>
            </w:r>
          </w:p>
          <w:p w:rsidR="00051E57" w:rsidRPr="00216FAE" w:rsidRDefault="00216FAE" w:rsidP="00216FAE">
            <w:pPr>
              <w:pStyle w:val="ac"/>
              <w:rPr>
                <w:sz w:val="28"/>
                <w:szCs w:val="28"/>
              </w:rPr>
            </w:pPr>
            <w:r>
              <w:rPr>
                <w:rFonts w:cs="Arial Unicode MS"/>
                <w:bCs/>
                <w:caps w:val="0"/>
                <w:sz w:val="28"/>
                <w:szCs w:val="28"/>
              </w:rPr>
              <w:t>КОНДАКОВА К.М.</w:t>
            </w:r>
          </w:p>
        </w:tc>
      </w:tr>
    </w:tbl>
    <w:p w:rsidR="00051E57" w:rsidRDefault="00051E57" w:rsidP="00051E57">
      <w:pPr>
        <w:pStyle w:val="ac"/>
        <w:rPr>
          <w:snapToGrid w:val="0"/>
        </w:rPr>
      </w:pPr>
    </w:p>
    <w:bookmarkEnd w:id="1"/>
    <w:p w:rsidR="00051E57" w:rsidRPr="00216FAE" w:rsidRDefault="00051E57" w:rsidP="00441F85">
      <w:pPr>
        <w:pStyle w:val="aa"/>
        <w:spacing w:line="240" w:lineRule="auto"/>
        <w:ind w:left="0" w:firstLine="709"/>
        <w:rPr>
          <w:szCs w:val="28"/>
        </w:rPr>
      </w:pPr>
      <w:r w:rsidRPr="00216FAE">
        <w:rPr>
          <w:szCs w:val="28"/>
        </w:rPr>
        <w:t xml:space="preserve">На основании личного заявления </w:t>
      </w:r>
      <w:proofErr w:type="spellStart"/>
      <w:r w:rsidR="00441F85">
        <w:rPr>
          <w:szCs w:val="28"/>
        </w:rPr>
        <w:t>Кондакова</w:t>
      </w:r>
      <w:proofErr w:type="spellEnd"/>
      <w:r w:rsidR="00441F85">
        <w:rPr>
          <w:szCs w:val="28"/>
        </w:rPr>
        <w:t xml:space="preserve"> К.М.</w:t>
      </w:r>
      <w:r w:rsidRPr="00216FAE">
        <w:rPr>
          <w:szCs w:val="28"/>
        </w:rPr>
        <w:t>,</w:t>
      </w:r>
      <w:r w:rsidRPr="00216FAE">
        <w:rPr>
          <w:rFonts w:hint="eastAsia"/>
          <w:szCs w:val="28"/>
        </w:rPr>
        <w:t xml:space="preserve"> </w:t>
      </w:r>
      <w:r w:rsidR="00441F85">
        <w:rPr>
          <w:szCs w:val="28"/>
        </w:rPr>
        <w:t xml:space="preserve">руководствуясь </w:t>
      </w:r>
      <w:r w:rsidRPr="00216FAE">
        <w:rPr>
          <w:szCs w:val="28"/>
        </w:rPr>
        <w:t>пунктом 1</w:t>
      </w:r>
    </w:p>
    <w:p w:rsidR="00051E57" w:rsidRPr="00216FAE" w:rsidRDefault="00051E57" w:rsidP="00441F85">
      <w:pPr>
        <w:ind w:firstLine="0"/>
        <w:rPr>
          <w:sz w:val="28"/>
          <w:szCs w:val="28"/>
        </w:rPr>
      </w:pPr>
      <w:r w:rsidRPr="00216FAE">
        <w:rPr>
          <w:sz w:val="28"/>
          <w:szCs w:val="28"/>
        </w:rPr>
        <w:t>статьи</w:t>
      </w:r>
      <w:r w:rsidRPr="00216FAE">
        <w:rPr>
          <w:rFonts w:hint="eastAsia"/>
          <w:sz w:val="28"/>
          <w:szCs w:val="28"/>
        </w:rPr>
        <w:t xml:space="preserve"> </w:t>
      </w:r>
      <w:r w:rsidRPr="00216FAE">
        <w:rPr>
          <w:sz w:val="28"/>
          <w:szCs w:val="28"/>
        </w:rPr>
        <w:t>4</w:t>
      </w:r>
      <w:r w:rsidR="00441F85">
        <w:rPr>
          <w:sz w:val="28"/>
          <w:szCs w:val="28"/>
        </w:rPr>
        <w:t>7</w:t>
      </w:r>
      <w:r w:rsidRPr="00216FAE">
        <w:rPr>
          <w:sz w:val="28"/>
          <w:szCs w:val="28"/>
        </w:rPr>
        <w:t xml:space="preserve"> област</w:t>
      </w:r>
      <w:r w:rsidRPr="00216FAE">
        <w:rPr>
          <w:rFonts w:hint="eastAsia"/>
          <w:sz w:val="28"/>
          <w:szCs w:val="28"/>
        </w:rPr>
        <w:t>ного закона</w:t>
      </w:r>
      <w:r w:rsidRPr="00216FAE">
        <w:rPr>
          <w:sz w:val="28"/>
          <w:szCs w:val="28"/>
        </w:rPr>
        <w:t xml:space="preserve"> «О выборах </w:t>
      </w:r>
      <w:r w:rsidR="00441F85">
        <w:rPr>
          <w:sz w:val="28"/>
          <w:szCs w:val="28"/>
        </w:rPr>
        <w:t>в органы местного самоуправления в Архангельской области</w:t>
      </w:r>
      <w:r w:rsidRPr="00216FAE">
        <w:rPr>
          <w:sz w:val="28"/>
          <w:szCs w:val="28"/>
        </w:rPr>
        <w:t>»,</w:t>
      </w:r>
      <w:r w:rsidRPr="00216FAE">
        <w:rPr>
          <w:rFonts w:hint="eastAsia"/>
          <w:sz w:val="28"/>
          <w:szCs w:val="28"/>
        </w:rPr>
        <w:t xml:space="preserve"> </w:t>
      </w:r>
      <w:r w:rsidR="00441F85">
        <w:rPr>
          <w:sz w:val="28"/>
          <w:szCs w:val="28"/>
        </w:rPr>
        <w:t>Соломбальская территориальная</w:t>
      </w:r>
      <w:r w:rsidRPr="00216FAE">
        <w:rPr>
          <w:sz w:val="28"/>
          <w:szCs w:val="28"/>
        </w:rPr>
        <w:t xml:space="preserve"> избирательная комиссия </w:t>
      </w:r>
      <w:r w:rsidRPr="00216FAE">
        <w:rPr>
          <w:b/>
          <w:bCs/>
          <w:sz w:val="28"/>
          <w:szCs w:val="28"/>
        </w:rPr>
        <w:t>постановляет</w:t>
      </w:r>
      <w:r w:rsidRPr="00216FAE">
        <w:rPr>
          <w:sz w:val="28"/>
          <w:szCs w:val="28"/>
        </w:rPr>
        <w:t>:</w:t>
      </w:r>
    </w:p>
    <w:p w:rsidR="00051E57" w:rsidRPr="00216FAE" w:rsidRDefault="00051E57" w:rsidP="00441F85">
      <w:pPr>
        <w:pStyle w:val="aa"/>
        <w:spacing w:line="240" w:lineRule="auto"/>
        <w:ind w:left="0" w:firstLine="709"/>
        <w:rPr>
          <w:szCs w:val="28"/>
        </w:rPr>
      </w:pPr>
      <w:r w:rsidRPr="00216FAE">
        <w:rPr>
          <w:rFonts w:hint="eastAsia"/>
          <w:szCs w:val="28"/>
        </w:rPr>
        <w:t xml:space="preserve">1. </w:t>
      </w:r>
      <w:r w:rsidRPr="00216FAE">
        <w:rPr>
          <w:szCs w:val="28"/>
        </w:rPr>
        <w:t>Принять к сведению заявление</w:t>
      </w:r>
      <w:r w:rsidRPr="00216FAE">
        <w:rPr>
          <w:rFonts w:hint="eastAsia"/>
          <w:szCs w:val="28"/>
        </w:rPr>
        <w:t xml:space="preserve"> </w:t>
      </w:r>
      <w:r w:rsidRPr="00216FAE">
        <w:rPr>
          <w:szCs w:val="28"/>
        </w:rPr>
        <w:t xml:space="preserve">кандидата </w:t>
      </w:r>
      <w:r w:rsidR="00441F85">
        <w:rPr>
          <w:szCs w:val="28"/>
        </w:rPr>
        <w:t>в депутаты Архангельской</w:t>
      </w:r>
      <w:r w:rsidRPr="00216FAE">
        <w:rPr>
          <w:szCs w:val="28"/>
        </w:rPr>
        <w:t xml:space="preserve"> </w:t>
      </w:r>
      <w:r w:rsidR="00441F85">
        <w:rPr>
          <w:szCs w:val="28"/>
        </w:rPr>
        <w:t>городской Думы двадцать</w:t>
      </w:r>
      <w:r w:rsidRPr="00216FAE">
        <w:rPr>
          <w:szCs w:val="28"/>
        </w:rPr>
        <w:t xml:space="preserve"> седьмого созыва по одноманда</w:t>
      </w:r>
      <w:r w:rsidR="00441F85">
        <w:rPr>
          <w:szCs w:val="28"/>
        </w:rPr>
        <w:t>тному избирательному округу №  14</w:t>
      </w:r>
      <w:r w:rsidRPr="00216FAE">
        <w:rPr>
          <w:szCs w:val="28"/>
        </w:rPr>
        <w:t xml:space="preserve"> </w:t>
      </w:r>
      <w:proofErr w:type="spellStart"/>
      <w:r w:rsidR="00441F85">
        <w:rPr>
          <w:szCs w:val="28"/>
        </w:rPr>
        <w:t>Кондакова</w:t>
      </w:r>
      <w:proofErr w:type="spellEnd"/>
      <w:r w:rsidR="00441F85">
        <w:rPr>
          <w:szCs w:val="28"/>
        </w:rPr>
        <w:t xml:space="preserve"> Константина Михайловича.</w:t>
      </w:r>
    </w:p>
    <w:p w:rsidR="004D4460" w:rsidRDefault="00051E57" w:rsidP="00441F85">
      <w:pPr>
        <w:pStyle w:val="aa"/>
        <w:spacing w:line="240" w:lineRule="auto"/>
        <w:ind w:left="0" w:firstLine="709"/>
        <w:rPr>
          <w:szCs w:val="28"/>
        </w:rPr>
      </w:pPr>
      <w:r w:rsidRPr="00216FAE">
        <w:rPr>
          <w:szCs w:val="28"/>
        </w:rPr>
        <w:t xml:space="preserve">2. Направить уведомление </w:t>
      </w:r>
      <w:r w:rsidR="00441F85">
        <w:rPr>
          <w:szCs w:val="28"/>
        </w:rPr>
        <w:t xml:space="preserve">в </w:t>
      </w:r>
      <w:r w:rsidR="00441F85" w:rsidRPr="00441F85">
        <w:rPr>
          <w:szCs w:val="28"/>
        </w:rPr>
        <w:t>Дополнительный офис № 8637/0146</w:t>
      </w:r>
      <w:r w:rsidR="00441F85">
        <w:rPr>
          <w:szCs w:val="28"/>
        </w:rPr>
        <w:t xml:space="preserve"> </w:t>
      </w:r>
      <w:r w:rsidR="004D4460">
        <w:t>ф</w:t>
      </w:r>
      <w:r w:rsidR="00441F85">
        <w:t>илиала ПАО «Сбербанк России» - Архангельское отделение № 8637</w:t>
      </w:r>
      <w:r w:rsidR="00441F85" w:rsidRPr="00BA7802">
        <w:t xml:space="preserve"> по адресу:</w:t>
      </w:r>
      <w:r w:rsidR="00441F85" w:rsidRPr="00441F85">
        <w:rPr>
          <w:szCs w:val="28"/>
        </w:rPr>
        <w:t xml:space="preserve"> 163020, </w:t>
      </w:r>
    </w:p>
    <w:p w:rsidR="004D4460" w:rsidRDefault="00441F85" w:rsidP="004D4460">
      <w:pPr>
        <w:pStyle w:val="aa"/>
        <w:spacing w:line="240" w:lineRule="auto"/>
        <w:ind w:left="0"/>
        <w:rPr>
          <w:szCs w:val="28"/>
        </w:rPr>
      </w:pPr>
      <w:r w:rsidRPr="00441F85">
        <w:rPr>
          <w:szCs w:val="28"/>
        </w:rPr>
        <w:t>г. Архангельск, пр. Никольский, 92</w:t>
      </w:r>
      <w:r w:rsidR="004D4460">
        <w:rPr>
          <w:szCs w:val="28"/>
        </w:rPr>
        <w:t>:</w:t>
      </w:r>
      <w:r w:rsidR="00051E57" w:rsidRPr="00441F85">
        <w:rPr>
          <w:szCs w:val="28"/>
        </w:rPr>
        <w:t xml:space="preserve"> </w:t>
      </w:r>
    </w:p>
    <w:p w:rsidR="00051E57" w:rsidRPr="00216FAE" w:rsidRDefault="004D4460" w:rsidP="004D4460">
      <w:pPr>
        <w:pStyle w:val="aa"/>
        <w:spacing w:line="240" w:lineRule="auto"/>
        <w:ind w:left="0" w:firstLine="709"/>
        <w:rPr>
          <w:szCs w:val="28"/>
        </w:rPr>
      </w:pPr>
      <w:r>
        <w:rPr>
          <w:szCs w:val="28"/>
        </w:rPr>
        <w:t xml:space="preserve">- </w:t>
      </w:r>
      <w:r w:rsidR="00051E57" w:rsidRPr="00216FAE">
        <w:rPr>
          <w:szCs w:val="28"/>
        </w:rPr>
        <w:t xml:space="preserve">о прекращении финансовых операций по специальному избирательному счету кандидата в депутаты </w:t>
      </w:r>
      <w:r>
        <w:rPr>
          <w:szCs w:val="28"/>
        </w:rPr>
        <w:t>Архангельской</w:t>
      </w:r>
      <w:r w:rsidRPr="00216FAE">
        <w:rPr>
          <w:szCs w:val="28"/>
        </w:rPr>
        <w:t xml:space="preserve"> </w:t>
      </w:r>
      <w:r>
        <w:rPr>
          <w:szCs w:val="28"/>
        </w:rPr>
        <w:t>городской Думы двадцать</w:t>
      </w:r>
      <w:r w:rsidRPr="00216FAE">
        <w:rPr>
          <w:szCs w:val="28"/>
        </w:rPr>
        <w:t xml:space="preserve"> седьмого созыва по одноманда</w:t>
      </w:r>
      <w:r>
        <w:rPr>
          <w:szCs w:val="28"/>
        </w:rPr>
        <w:t>тному избирательному округу №  14</w:t>
      </w:r>
      <w:r w:rsidRPr="00216FAE">
        <w:rPr>
          <w:szCs w:val="28"/>
        </w:rPr>
        <w:t xml:space="preserve"> </w:t>
      </w:r>
      <w:proofErr w:type="spellStart"/>
      <w:r>
        <w:rPr>
          <w:szCs w:val="28"/>
        </w:rPr>
        <w:t>Кондакова</w:t>
      </w:r>
      <w:proofErr w:type="spellEnd"/>
      <w:r>
        <w:rPr>
          <w:szCs w:val="28"/>
        </w:rPr>
        <w:t xml:space="preserve"> Константина Михайловича</w:t>
      </w:r>
      <w:r w:rsidR="00051E57" w:rsidRPr="00216FAE">
        <w:rPr>
          <w:szCs w:val="28"/>
        </w:rPr>
        <w:t>, за исключением возврата в избирательный фонд неизрасходованных средств и зачисления на указанный счет средств, перечисленных до даты выбытия, перечисления неиз</w:t>
      </w:r>
      <w:r w:rsidR="005630AF">
        <w:rPr>
          <w:szCs w:val="28"/>
        </w:rPr>
        <w:t>расходованных средств, находящие</w:t>
      </w:r>
      <w:r w:rsidR="00051E57" w:rsidRPr="00216FAE">
        <w:rPr>
          <w:szCs w:val="28"/>
        </w:rPr>
        <w:t>ся на специальном избирательном счете кандидата.</w:t>
      </w:r>
    </w:p>
    <w:p w:rsidR="00051E57" w:rsidRPr="00216FAE" w:rsidRDefault="00051E57" w:rsidP="00051E57">
      <w:pPr>
        <w:pStyle w:val="aa"/>
        <w:spacing w:line="240" w:lineRule="auto"/>
        <w:ind w:firstLine="709"/>
        <w:rPr>
          <w:szCs w:val="28"/>
        </w:rPr>
      </w:pPr>
      <w:r w:rsidRPr="00216FAE">
        <w:rPr>
          <w:szCs w:val="28"/>
        </w:rPr>
        <w:t xml:space="preserve">3. </w:t>
      </w:r>
      <w:proofErr w:type="spellStart"/>
      <w:r w:rsidR="004D4460">
        <w:rPr>
          <w:szCs w:val="28"/>
        </w:rPr>
        <w:t>Кондакову</w:t>
      </w:r>
      <w:proofErr w:type="spellEnd"/>
      <w:r w:rsidR="004D4460">
        <w:rPr>
          <w:szCs w:val="28"/>
        </w:rPr>
        <w:t xml:space="preserve"> К.М.</w:t>
      </w:r>
      <w:r w:rsidRPr="00216FAE">
        <w:rPr>
          <w:szCs w:val="28"/>
        </w:rPr>
        <w:t>:</w:t>
      </w:r>
    </w:p>
    <w:p w:rsidR="00051E57" w:rsidRPr="00216FAE" w:rsidRDefault="00051E57" w:rsidP="004D4460">
      <w:pPr>
        <w:pStyle w:val="aa"/>
        <w:spacing w:line="240" w:lineRule="auto"/>
        <w:ind w:left="0" w:firstLine="709"/>
        <w:rPr>
          <w:szCs w:val="28"/>
        </w:rPr>
      </w:pPr>
      <w:r w:rsidRPr="00216FAE">
        <w:rPr>
          <w:szCs w:val="28"/>
        </w:rPr>
        <w:t>- произвести возврат неизрасходованных средств, находящиеся на специальном избирательном счете, гражданам и (или) юридическим лицам, внесшим добровольные пожертвования</w:t>
      </w:r>
      <w:r w:rsidR="005630AF">
        <w:rPr>
          <w:szCs w:val="28"/>
        </w:rPr>
        <w:t>,</w:t>
      </w:r>
      <w:r w:rsidRPr="00216FAE">
        <w:rPr>
          <w:szCs w:val="28"/>
        </w:rPr>
        <w:t xml:space="preserve"> либо осуществившим перечисления в избирательный фонд, пропорционально вложенным ими средствам (за вычетом расходов на пересылку), </w:t>
      </w:r>
    </w:p>
    <w:p w:rsidR="00051E57" w:rsidRPr="00216FAE" w:rsidRDefault="00051E57" w:rsidP="004D4460">
      <w:pPr>
        <w:pStyle w:val="aa"/>
        <w:spacing w:line="240" w:lineRule="auto"/>
        <w:ind w:left="0" w:firstLine="709"/>
        <w:rPr>
          <w:szCs w:val="28"/>
        </w:rPr>
      </w:pPr>
      <w:r w:rsidRPr="00216FAE">
        <w:rPr>
          <w:szCs w:val="28"/>
        </w:rPr>
        <w:t>- закрыть специальный избирательный счет избирательного фонда,</w:t>
      </w:r>
    </w:p>
    <w:p w:rsidR="00051E57" w:rsidRPr="00216FAE" w:rsidRDefault="00051E57" w:rsidP="004D4460">
      <w:pPr>
        <w:pStyle w:val="aa"/>
        <w:spacing w:line="240" w:lineRule="auto"/>
        <w:ind w:left="0" w:firstLine="709"/>
        <w:rPr>
          <w:szCs w:val="28"/>
        </w:rPr>
      </w:pPr>
      <w:r w:rsidRPr="00216FAE">
        <w:rPr>
          <w:szCs w:val="28"/>
        </w:rPr>
        <w:t xml:space="preserve">- представить в срок до </w:t>
      </w:r>
      <w:r w:rsidR="004D4460">
        <w:rPr>
          <w:szCs w:val="28"/>
        </w:rPr>
        <w:t xml:space="preserve">18.07.2018 года </w:t>
      </w:r>
      <w:r w:rsidRPr="00216FAE">
        <w:rPr>
          <w:szCs w:val="28"/>
        </w:rPr>
        <w:t xml:space="preserve"> в </w:t>
      </w:r>
      <w:r w:rsidR="004D4460">
        <w:rPr>
          <w:szCs w:val="28"/>
        </w:rPr>
        <w:t>Соломбальскую территориальную</w:t>
      </w:r>
      <w:r w:rsidRPr="00216FAE">
        <w:rPr>
          <w:szCs w:val="28"/>
        </w:rPr>
        <w:t xml:space="preserve"> избирательную комиссию итоговый финансовый отчет о поступлении и расходовании средств избирательного фонда.</w:t>
      </w:r>
    </w:p>
    <w:p w:rsidR="00051E57" w:rsidRPr="00216FAE" w:rsidRDefault="00051E57" w:rsidP="00051E57">
      <w:pPr>
        <w:ind w:firstLine="720"/>
        <w:rPr>
          <w:sz w:val="28"/>
          <w:szCs w:val="28"/>
        </w:rPr>
      </w:pPr>
      <w:r w:rsidRPr="00216FAE">
        <w:rPr>
          <w:sz w:val="28"/>
          <w:szCs w:val="28"/>
        </w:rPr>
        <w:t>4. Опубликовать информацию об аннулировании выдвижения</w:t>
      </w:r>
      <w:r w:rsidR="004D4460">
        <w:rPr>
          <w:sz w:val="28"/>
          <w:szCs w:val="28"/>
        </w:rPr>
        <w:t xml:space="preserve"> кандидата </w:t>
      </w:r>
      <w:proofErr w:type="spellStart"/>
      <w:r w:rsidR="004D4460">
        <w:rPr>
          <w:sz w:val="28"/>
          <w:szCs w:val="28"/>
        </w:rPr>
        <w:t>Кондакова</w:t>
      </w:r>
      <w:proofErr w:type="spellEnd"/>
      <w:r w:rsidR="004D4460">
        <w:rPr>
          <w:sz w:val="28"/>
          <w:szCs w:val="28"/>
        </w:rPr>
        <w:t xml:space="preserve"> К.М.</w:t>
      </w:r>
      <w:r w:rsidRPr="00216FAE">
        <w:rPr>
          <w:sz w:val="28"/>
          <w:szCs w:val="28"/>
        </w:rPr>
        <w:t xml:space="preserve"> в газете «</w:t>
      </w:r>
      <w:r w:rsidR="004D4460">
        <w:rPr>
          <w:sz w:val="28"/>
          <w:szCs w:val="28"/>
        </w:rPr>
        <w:t>Архангельск – город воинской славы</w:t>
      </w:r>
      <w:r w:rsidRPr="00216FAE">
        <w:rPr>
          <w:sz w:val="28"/>
          <w:szCs w:val="28"/>
        </w:rPr>
        <w:t>».</w:t>
      </w:r>
    </w:p>
    <w:p w:rsidR="00051E57" w:rsidRPr="00216FAE" w:rsidRDefault="00051E57" w:rsidP="00051E57">
      <w:pPr>
        <w:ind w:firstLine="720"/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65"/>
        <w:gridCol w:w="3104"/>
        <w:gridCol w:w="2684"/>
      </w:tblGrid>
      <w:tr w:rsidR="007D054E" w:rsidTr="00042919">
        <w:trPr>
          <w:trHeight w:hRule="exact" w:val="1028"/>
        </w:trPr>
        <w:tc>
          <w:tcPr>
            <w:tcW w:w="4065" w:type="dxa"/>
          </w:tcPr>
          <w:p w:rsidR="005163FE" w:rsidRDefault="005163FE">
            <w:pPr>
              <w:shd w:val="clear" w:color="auto" w:fill="auto"/>
              <w:suppressAutoHyphens/>
              <w:ind w:firstLine="0"/>
              <w:jc w:val="left"/>
              <w:rPr>
                <w:b/>
                <w:sz w:val="28"/>
                <w:szCs w:val="28"/>
              </w:rPr>
            </w:pPr>
          </w:p>
          <w:p w:rsidR="007D054E" w:rsidRPr="00867D4C" w:rsidRDefault="005163FE">
            <w:pPr>
              <w:shd w:val="clear" w:color="auto" w:fill="auto"/>
              <w:suppressAutoHyphens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комиссии</w:t>
            </w:r>
          </w:p>
        </w:tc>
        <w:tc>
          <w:tcPr>
            <w:tcW w:w="3104" w:type="dxa"/>
          </w:tcPr>
          <w:p w:rsidR="007D054E" w:rsidRPr="00867D4C" w:rsidRDefault="007D054E">
            <w:pPr>
              <w:shd w:val="clear" w:color="auto" w:fill="auto"/>
              <w:suppressAutoHyphens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4" w:type="dxa"/>
          </w:tcPr>
          <w:p w:rsidR="005163FE" w:rsidRDefault="005163FE" w:rsidP="005163FE">
            <w:pPr>
              <w:pStyle w:val="6"/>
              <w:jc w:val="center"/>
              <w:rPr>
                <w:b/>
                <w:sz w:val="28"/>
                <w:szCs w:val="28"/>
              </w:rPr>
            </w:pPr>
          </w:p>
          <w:p w:rsidR="00042919" w:rsidRPr="005163FE" w:rsidRDefault="00867D4C" w:rsidP="005163FE">
            <w:pPr>
              <w:pStyle w:val="6"/>
              <w:jc w:val="center"/>
              <w:rPr>
                <w:b/>
                <w:sz w:val="28"/>
                <w:szCs w:val="28"/>
              </w:rPr>
            </w:pPr>
            <w:r w:rsidRPr="00867D4C">
              <w:rPr>
                <w:b/>
                <w:sz w:val="28"/>
                <w:szCs w:val="28"/>
              </w:rPr>
              <w:t>Т.Н. Кирьянова</w:t>
            </w:r>
          </w:p>
          <w:p w:rsidR="00042919" w:rsidRPr="00867D4C" w:rsidRDefault="00042919" w:rsidP="005163FE">
            <w:pPr>
              <w:ind w:firstLine="0"/>
              <w:rPr>
                <w:b/>
              </w:rPr>
            </w:pPr>
          </w:p>
        </w:tc>
      </w:tr>
      <w:tr w:rsidR="00042919" w:rsidTr="001A3056">
        <w:trPr>
          <w:trHeight w:hRule="exact" w:val="496"/>
        </w:trPr>
        <w:tc>
          <w:tcPr>
            <w:tcW w:w="4065" w:type="dxa"/>
          </w:tcPr>
          <w:p w:rsidR="00042919" w:rsidRPr="00867D4C" w:rsidRDefault="00867D4C">
            <w:pPr>
              <w:shd w:val="clear" w:color="auto" w:fill="auto"/>
              <w:suppressAutoHyphens/>
              <w:ind w:firstLine="0"/>
              <w:jc w:val="left"/>
              <w:rPr>
                <w:b/>
                <w:sz w:val="28"/>
                <w:szCs w:val="28"/>
              </w:rPr>
            </w:pPr>
            <w:r w:rsidRPr="00867D4C">
              <w:rPr>
                <w:b/>
                <w:sz w:val="28"/>
                <w:szCs w:val="28"/>
              </w:rPr>
              <w:t>Секретарь комиссии</w:t>
            </w:r>
          </w:p>
        </w:tc>
        <w:tc>
          <w:tcPr>
            <w:tcW w:w="3104" w:type="dxa"/>
          </w:tcPr>
          <w:p w:rsidR="00042919" w:rsidRPr="00867D4C" w:rsidRDefault="00042919">
            <w:pPr>
              <w:shd w:val="clear" w:color="auto" w:fill="auto"/>
              <w:suppressAutoHyphens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4" w:type="dxa"/>
          </w:tcPr>
          <w:p w:rsidR="00042919" w:rsidRPr="00867D4C" w:rsidRDefault="001A3056" w:rsidP="001A3056">
            <w:pPr>
              <w:pStyle w:val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О.Н. Редкореброва</w:t>
            </w:r>
          </w:p>
        </w:tc>
      </w:tr>
    </w:tbl>
    <w:p w:rsidR="007D054E" w:rsidRPr="00042919" w:rsidRDefault="007D054E" w:rsidP="005163FE">
      <w:pPr>
        <w:spacing w:line="360" w:lineRule="auto"/>
        <w:ind w:firstLine="0"/>
        <w:jc w:val="left"/>
        <w:rPr>
          <w:i/>
          <w:sz w:val="27"/>
        </w:rPr>
      </w:pPr>
    </w:p>
    <w:sectPr w:rsidR="007D054E" w:rsidRPr="00042919" w:rsidSect="00441F85">
      <w:headerReference w:type="even" r:id="rId9"/>
      <w:headerReference w:type="default" r:id="rId10"/>
      <w:pgSz w:w="11907" w:h="16840" w:code="9"/>
      <w:pgMar w:top="567" w:right="567" w:bottom="567" w:left="1134" w:header="720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965" w:rsidRDefault="00AD6965">
      <w:r>
        <w:separator/>
      </w:r>
    </w:p>
  </w:endnote>
  <w:endnote w:type="continuationSeparator" w:id="0">
    <w:p w:rsidR="00AD6965" w:rsidRDefault="00AD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965" w:rsidRDefault="00AD6965">
      <w:r>
        <w:separator/>
      </w:r>
    </w:p>
  </w:footnote>
  <w:footnote w:type="continuationSeparator" w:id="0">
    <w:p w:rsidR="00AD6965" w:rsidRDefault="00AD6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4E" w:rsidRDefault="007D054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054E" w:rsidRDefault="007D05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4E" w:rsidRDefault="007D054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D4460">
      <w:rPr>
        <w:rStyle w:val="a8"/>
        <w:noProof/>
      </w:rPr>
      <w:t>2</w:t>
    </w:r>
    <w:r>
      <w:rPr>
        <w:rStyle w:val="a8"/>
      </w:rPr>
      <w:fldChar w:fldCharType="end"/>
    </w:r>
  </w:p>
  <w:p w:rsidR="007D054E" w:rsidRDefault="007D05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530F"/>
    <w:multiLevelType w:val="hybridMultilevel"/>
    <w:tmpl w:val="C19AD5E0"/>
    <w:lvl w:ilvl="0" w:tplc="5060D37E">
      <w:start w:val="1"/>
      <w:numFmt w:val="bullet"/>
      <w:lvlText w:val="-"/>
      <w:lvlJc w:val="left"/>
      <w:pPr>
        <w:tabs>
          <w:tab w:val="num" w:pos="757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1" w:tplc="4AB8FF5C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1756B5F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1F0995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EFECF5A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CF92C8C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5A3AE83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3B989256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8084E39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FD84FB8"/>
    <w:multiLevelType w:val="hybridMultilevel"/>
    <w:tmpl w:val="5290E91C"/>
    <w:lvl w:ilvl="0" w:tplc="A9A6C61A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E03F01"/>
    <w:multiLevelType w:val="hybridMultilevel"/>
    <w:tmpl w:val="F202F940"/>
    <w:lvl w:ilvl="0" w:tplc="94B689EC">
      <w:start w:val="1"/>
      <w:numFmt w:val="decimal"/>
      <w:lvlText w:val="%1."/>
      <w:lvlJc w:val="left"/>
      <w:pPr>
        <w:tabs>
          <w:tab w:val="num" w:pos="2014"/>
        </w:tabs>
        <w:ind w:left="2014" w:hanging="1305"/>
      </w:pPr>
      <w:rPr>
        <w:rFonts w:hint="default"/>
      </w:rPr>
    </w:lvl>
    <w:lvl w:ilvl="1" w:tplc="9A729B4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6A47AF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4EC8B5B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7907E3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A1EBA8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2F2626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5E0A82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70D4158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DCA627B"/>
    <w:multiLevelType w:val="hybridMultilevel"/>
    <w:tmpl w:val="13FAE1E6"/>
    <w:lvl w:ilvl="0" w:tplc="FF062CCE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43B83C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E97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D01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48C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EE0D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4C3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4BA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EC3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1E3C58"/>
    <w:multiLevelType w:val="hybridMultilevel"/>
    <w:tmpl w:val="052A98AA"/>
    <w:lvl w:ilvl="0" w:tplc="27ECF672">
      <w:start w:val="1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B57BBD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9D02178"/>
    <w:multiLevelType w:val="hybridMultilevel"/>
    <w:tmpl w:val="C19AD5E0"/>
    <w:lvl w:ilvl="0" w:tplc="668A5950">
      <w:start w:val="1"/>
      <w:numFmt w:val="bullet"/>
      <w:lvlText w:val="-"/>
      <w:lvlJc w:val="left"/>
      <w:pPr>
        <w:tabs>
          <w:tab w:val="num" w:pos="1684"/>
        </w:tabs>
        <w:ind w:left="1684" w:hanging="975"/>
      </w:pPr>
      <w:rPr>
        <w:rFonts w:ascii="Times New Roman" w:eastAsia="Times New Roman" w:hAnsi="Times New Roman" w:cs="Times New Roman" w:hint="default"/>
      </w:rPr>
    </w:lvl>
    <w:lvl w:ilvl="1" w:tplc="D7267A1A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CCF68C0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47D66680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B2AAC090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51CC1B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22E161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8505A5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BA421A8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07331AF"/>
    <w:multiLevelType w:val="hybridMultilevel"/>
    <w:tmpl w:val="C19AD5E0"/>
    <w:lvl w:ilvl="0" w:tplc="0E8A3728">
      <w:start w:val="1"/>
      <w:numFmt w:val="bullet"/>
      <w:lvlText w:val="-"/>
      <w:lvlJc w:val="left"/>
      <w:pPr>
        <w:tabs>
          <w:tab w:val="num" w:pos="587"/>
        </w:tabs>
        <w:ind w:left="0" w:firstLine="227"/>
      </w:pPr>
      <w:rPr>
        <w:rFonts w:ascii="Times New Roman" w:eastAsia="Times New Roman" w:hAnsi="Times New Roman" w:cs="Times New Roman" w:hint="default"/>
      </w:rPr>
    </w:lvl>
    <w:lvl w:ilvl="1" w:tplc="51A2098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AC3E3DDE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7B0B5BE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A9F2472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2088492A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56DC9FFE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7F5C7038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B498C71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1FD1048"/>
    <w:multiLevelType w:val="hybridMultilevel"/>
    <w:tmpl w:val="C19AD5E0"/>
    <w:lvl w:ilvl="0" w:tplc="BA54DC2C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Times New Roman" w:eastAsia="Times New Roman" w:hAnsi="Times New Roman" w:cs="Times New Roman" w:hint="default"/>
      </w:rPr>
    </w:lvl>
    <w:lvl w:ilvl="1" w:tplc="0810B4DA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A37AF75A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E1AD02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DBE0B1B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608EA2D4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2C647888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973C759C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3F16AD70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613F6935"/>
    <w:multiLevelType w:val="singleLevel"/>
    <w:tmpl w:val="C1822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B376DE3"/>
    <w:multiLevelType w:val="hybridMultilevel"/>
    <w:tmpl w:val="EA98789C"/>
    <w:lvl w:ilvl="0" w:tplc="99945542">
      <w:start w:val="1"/>
      <w:numFmt w:val="decimal"/>
      <w:lvlText w:val="%1."/>
      <w:lvlJc w:val="left"/>
      <w:pPr>
        <w:tabs>
          <w:tab w:val="num" w:pos="2173"/>
        </w:tabs>
        <w:ind w:left="2173" w:hanging="630"/>
      </w:pPr>
      <w:rPr>
        <w:rFonts w:hint="default"/>
      </w:rPr>
    </w:lvl>
    <w:lvl w:ilvl="1" w:tplc="3154CB3C" w:tentative="1">
      <w:start w:val="1"/>
      <w:numFmt w:val="lowerLetter"/>
      <w:lvlText w:val="%2."/>
      <w:lvlJc w:val="left"/>
      <w:pPr>
        <w:tabs>
          <w:tab w:val="num" w:pos="2623"/>
        </w:tabs>
        <w:ind w:left="2623" w:hanging="360"/>
      </w:pPr>
    </w:lvl>
    <w:lvl w:ilvl="2" w:tplc="4DD2C5C8" w:tentative="1">
      <w:start w:val="1"/>
      <w:numFmt w:val="lowerRoman"/>
      <w:lvlText w:val="%3."/>
      <w:lvlJc w:val="right"/>
      <w:pPr>
        <w:tabs>
          <w:tab w:val="num" w:pos="3343"/>
        </w:tabs>
        <w:ind w:left="3343" w:hanging="180"/>
      </w:pPr>
    </w:lvl>
    <w:lvl w:ilvl="3" w:tplc="3654C692" w:tentative="1">
      <w:start w:val="1"/>
      <w:numFmt w:val="decimal"/>
      <w:lvlText w:val="%4."/>
      <w:lvlJc w:val="left"/>
      <w:pPr>
        <w:tabs>
          <w:tab w:val="num" w:pos="4063"/>
        </w:tabs>
        <w:ind w:left="4063" w:hanging="360"/>
      </w:pPr>
    </w:lvl>
    <w:lvl w:ilvl="4" w:tplc="80E8C63C" w:tentative="1">
      <w:start w:val="1"/>
      <w:numFmt w:val="lowerLetter"/>
      <w:lvlText w:val="%5."/>
      <w:lvlJc w:val="left"/>
      <w:pPr>
        <w:tabs>
          <w:tab w:val="num" w:pos="4783"/>
        </w:tabs>
        <w:ind w:left="4783" w:hanging="360"/>
      </w:pPr>
    </w:lvl>
    <w:lvl w:ilvl="5" w:tplc="69E879DC" w:tentative="1">
      <w:start w:val="1"/>
      <w:numFmt w:val="lowerRoman"/>
      <w:lvlText w:val="%6."/>
      <w:lvlJc w:val="right"/>
      <w:pPr>
        <w:tabs>
          <w:tab w:val="num" w:pos="5503"/>
        </w:tabs>
        <w:ind w:left="5503" w:hanging="180"/>
      </w:pPr>
    </w:lvl>
    <w:lvl w:ilvl="6" w:tplc="75C692F0" w:tentative="1">
      <w:start w:val="1"/>
      <w:numFmt w:val="decimal"/>
      <w:lvlText w:val="%7."/>
      <w:lvlJc w:val="left"/>
      <w:pPr>
        <w:tabs>
          <w:tab w:val="num" w:pos="6223"/>
        </w:tabs>
        <w:ind w:left="6223" w:hanging="360"/>
      </w:pPr>
    </w:lvl>
    <w:lvl w:ilvl="7" w:tplc="ADA2CABC" w:tentative="1">
      <w:start w:val="1"/>
      <w:numFmt w:val="lowerLetter"/>
      <w:lvlText w:val="%8."/>
      <w:lvlJc w:val="left"/>
      <w:pPr>
        <w:tabs>
          <w:tab w:val="num" w:pos="6943"/>
        </w:tabs>
        <w:ind w:left="6943" w:hanging="360"/>
      </w:pPr>
    </w:lvl>
    <w:lvl w:ilvl="8" w:tplc="1974DED4" w:tentative="1">
      <w:start w:val="1"/>
      <w:numFmt w:val="lowerRoman"/>
      <w:lvlText w:val="%9."/>
      <w:lvlJc w:val="right"/>
      <w:pPr>
        <w:tabs>
          <w:tab w:val="num" w:pos="7663"/>
        </w:tabs>
        <w:ind w:left="7663" w:hanging="180"/>
      </w:pPr>
    </w:lvl>
  </w:abstractNum>
  <w:abstractNum w:abstractNumId="11">
    <w:nsid w:val="71C56B01"/>
    <w:multiLevelType w:val="hybridMultilevel"/>
    <w:tmpl w:val="C19AD5E0"/>
    <w:lvl w:ilvl="0" w:tplc="C6C8870C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5D6C733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3198F776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3514864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5D68FA2A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C7C9926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56000D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DB0CAA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832A737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BF"/>
    <w:rsid w:val="00015167"/>
    <w:rsid w:val="000379DF"/>
    <w:rsid w:val="00042919"/>
    <w:rsid w:val="00051E57"/>
    <w:rsid w:val="00075F06"/>
    <w:rsid w:val="000B48F9"/>
    <w:rsid w:val="00136656"/>
    <w:rsid w:val="00184B1D"/>
    <w:rsid w:val="001A3056"/>
    <w:rsid w:val="001D69E2"/>
    <w:rsid w:val="0020712B"/>
    <w:rsid w:val="00216FAE"/>
    <w:rsid w:val="002953EB"/>
    <w:rsid w:val="002A4BF8"/>
    <w:rsid w:val="002E4477"/>
    <w:rsid w:val="00315339"/>
    <w:rsid w:val="00376B88"/>
    <w:rsid w:val="0039398E"/>
    <w:rsid w:val="003C17D3"/>
    <w:rsid w:val="003D7CBE"/>
    <w:rsid w:val="003E2CCE"/>
    <w:rsid w:val="0040467A"/>
    <w:rsid w:val="00422793"/>
    <w:rsid w:val="00430B33"/>
    <w:rsid w:val="004321C4"/>
    <w:rsid w:val="00441F85"/>
    <w:rsid w:val="00476214"/>
    <w:rsid w:val="004C030A"/>
    <w:rsid w:val="004D4460"/>
    <w:rsid w:val="00503537"/>
    <w:rsid w:val="005163FE"/>
    <w:rsid w:val="005234BF"/>
    <w:rsid w:val="00554A0B"/>
    <w:rsid w:val="005630AF"/>
    <w:rsid w:val="00574D2A"/>
    <w:rsid w:val="0058338E"/>
    <w:rsid w:val="005C3026"/>
    <w:rsid w:val="006115F7"/>
    <w:rsid w:val="0061642B"/>
    <w:rsid w:val="006B4C82"/>
    <w:rsid w:val="00716F6E"/>
    <w:rsid w:val="007D054E"/>
    <w:rsid w:val="00804FDC"/>
    <w:rsid w:val="00815F58"/>
    <w:rsid w:val="00867D4C"/>
    <w:rsid w:val="008A5580"/>
    <w:rsid w:val="008C251B"/>
    <w:rsid w:val="008D6E17"/>
    <w:rsid w:val="009627A4"/>
    <w:rsid w:val="00994520"/>
    <w:rsid w:val="009A19D8"/>
    <w:rsid w:val="00A44AFA"/>
    <w:rsid w:val="00A56355"/>
    <w:rsid w:val="00A70D95"/>
    <w:rsid w:val="00A7164E"/>
    <w:rsid w:val="00AC143E"/>
    <w:rsid w:val="00AD6965"/>
    <w:rsid w:val="00B00D61"/>
    <w:rsid w:val="00B46D05"/>
    <w:rsid w:val="00B47B24"/>
    <w:rsid w:val="00B66AF3"/>
    <w:rsid w:val="00B76896"/>
    <w:rsid w:val="00B81B87"/>
    <w:rsid w:val="00BB549E"/>
    <w:rsid w:val="00BD35A3"/>
    <w:rsid w:val="00BE2B4B"/>
    <w:rsid w:val="00C131C0"/>
    <w:rsid w:val="00C30822"/>
    <w:rsid w:val="00C70383"/>
    <w:rsid w:val="00C745D6"/>
    <w:rsid w:val="00D4272C"/>
    <w:rsid w:val="00D56CF9"/>
    <w:rsid w:val="00D5719E"/>
    <w:rsid w:val="00D82C07"/>
    <w:rsid w:val="00D976F6"/>
    <w:rsid w:val="00DC1EBF"/>
    <w:rsid w:val="00DE4C15"/>
    <w:rsid w:val="00E4203C"/>
    <w:rsid w:val="00E73595"/>
    <w:rsid w:val="00EC1CA8"/>
    <w:rsid w:val="00ED17EE"/>
    <w:rsid w:val="00EE054F"/>
    <w:rsid w:val="00EF32EA"/>
    <w:rsid w:val="00EF47EA"/>
    <w:rsid w:val="00F12E11"/>
    <w:rsid w:val="00F159DB"/>
    <w:rsid w:val="00F8615D"/>
    <w:rsid w:val="00F977F5"/>
    <w:rsid w:val="00FA4910"/>
    <w:rsid w:val="00FB0F2C"/>
    <w:rsid w:val="00FD11D4"/>
    <w:rsid w:val="00FD33F5"/>
    <w:rsid w:val="00F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2"/>
    </w:rPr>
  </w:style>
  <w:style w:type="paragraph" w:styleId="1">
    <w:name w:val="heading 1"/>
    <w:basedOn w:val="a"/>
    <w:next w:val="a"/>
    <w:link w:val="10"/>
    <w:qFormat/>
    <w:pPr>
      <w:keepNext/>
      <w:pBdr>
        <w:bottom w:val="double" w:sz="6" w:space="1" w:color="auto"/>
      </w:pBdr>
      <w:suppressAutoHyphens/>
      <w:ind w:firstLine="0"/>
      <w:jc w:val="center"/>
      <w:outlineLvl w:val="0"/>
    </w:pPr>
    <w:rPr>
      <w:b/>
      <w:spacing w:val="-22"/>
      <w:kern w:val="6"/>
      <w:sz w:val="32"/>
    </w:rPr>
  </w:style>
  <w:style w:type="paragraph" w:styleId="2">
    <w:name w:val="heading 2"/>
    <w:basedOn w:val="a"/>
    <w:next w:val="a"/>
    <w:qFormat/>
    <w:pPr>
      <w:keepNext/>
      <w:shd w:val="clear" w:color="auto" w:fill="auto"/>
      <w:suppressAutoHyphens/>
      <w:ind w:firstLine="68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auto"/>
      <w:suppressAutoHyphens/>
      <w:ind w:firstLine="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48" w:lineRule="auto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auto"/>
      <w:suppressAutoHyphens/>
      <w:ind w:firstLine="0"/>
      <w:jc w:val="left"/>
      <w:outlineLvl w:val="5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semiHidden/>
    <w:pPr>
      <w:framePr w:w="5040" w:h="1980" w:hRule="exact" w:hSpace="180" w:wrap="auto" w:hAnchor="page" w:x="4424" w:yAlign="bottom"/>
      <w:ind w:firstLine="0"/>
      <w:jc w:val="left"/>
    </w:pPr>
    <w:rPr>
      <w:sz w:val="32"/>
    </w:rPr>
  </w:style>
  <w:style w:type="paragraph" w:styleId="20">
    <w:name w:val="envelope return"/>
    <w:basedOn w:val="a"/>
    <w:semiHidden/>
    <w:pPr>
      <w:framePr w:w="4320" w:h="1440" w:hRule="exact" w:hSpace="180" w:wrap="auto" w:vAnchor="page" w:hAnchor="page" w:x="1589" w:y="1475"/>
      <w:ind w:firstLine="0"/>
      <w:jc w:val="left"/>
    </w:pPr>
    <w:rPr>
      <w:sz w:val="24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"/>
    <w:basedOn w:val="a"/>
    <w:semiHidden/>
    <w:pPr>
      <w:suppressAutoHyphens/>
      <w:ind w:firstLine="0"/>
      <w:jc w:val="center"/>
    </w:pPr>
    <w:rPr>
      <w:spacing w:val="5"/>
      <w:sz w:val="24"/>
    </w:rPr>
  </w:style>
  <w:style w:type="paragraph" w:customStyle="1" w:styleId="21">
    <w:name w:val="Основной текст 21"/>
    <w:basedOn w:val="a"/>
    <w:pPr>
      <w:shd w:val="clear" w:color="auto" w:fill="auto"/>
      <w:suppressAutoHyphens/>
      <w:ind w:firstLine="0"/>
      <w:jc w:val="center"/>
    </w:pPr>
    <w:rPr>
      <w:b/>
      <w:i/>
      <w:sz w:val="27"/>
    </w:rPr>
  </w:style>
  <w:style w:type="paragraph" w:customStyle="1" w:styleId="22">
    <w:name w:val="Основной текст 22"/>
    <w:basedOn w:val="a"/>
    <w:pPr>
      <w:shd w:val="clear" w:color="auto" w:fill="auto"/>
      <w:suppressAutoHyphens/>
      <w:ind w:firstLine="680"/>
    </w:pPr>
    <w:rPr>
      <w:sz w:val="28"/>
    </w:rPr>
  </w:style>
  <w:style w:type="paragraph" w:customStyle="1" w:styleId="xl22">
    <w:name w:val="xl22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sz w:val="24"/>
    </w:rPr>
  </w:style>
  <w:style w:type="paragraph" w:customStyle="1" w:styleId="xl23">
    <w:name w:val="xl23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4">
    <w:name w:val="xl24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sz w:val="24"/>
    </w:rPr>
  </w:style>
  <w:style w:type="paragraph" w:customStyle="1" w:styleId="xl25">
    <w:name w:val="xl25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6">
    <w:name w:val="xl26"/>
    <w:basedOn w:val="a"/>
    <w:pPr>
      <w:widowControl/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7">
    <w:name w:val="xl27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rFonts w:ascii="Arial Unicode MS" w:eastAsia="Arial Unicode MS"/>
      <w:sz w:val="24"/>
    </w:rPr>
  </w:style>
  <w:style w:type="paragraph" w:customStyle="1" w:styleId="xl28">
    <w:name w:val="xl28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b/>
      <w:i/>
      <w:sz w:val="20"/>
    </w:rPr>
  </w:style>
  <w:style w:type="paragraph" w:customStyle="1" w:styleId="xl29">
    <w:name w:val="xl29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0">
    <w:name w:val="xl30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1">
    <w:name w:val="xl31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2">
    <w:name w:val="xl32"/>
    <w:basedOn w:val="a"/>
    <w:pPr>
      <w:widowControl/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3">
    <w:name w:val="xl33"/>
    <w:basedOn w:val="a"/>
    <w:pPr>
      <w:widowControl/>
      <w:pBdr>
        <w:left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4">
    <w:name w:val="xl34"/>
    <w:basedOn w:val="a"/>
    <w:pPr>
      <w:widowControl/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5">
    <w:name w:val="xl35"/>
    <w:basedOn w:val="a"/>
    <w:pPr>
      <w:widowControl/>
      <w:shd w:val="clear" w:color="auto" w:fill="auto"/>
      <w:spacing w:before="100" w:after="100"/>
      <w:ind w:firstLine="0"/>
      <w:jc w:val="center"/>
    </w:pPr>
    <w:rPr>
      <w:rFonts w:ascii="Arial Unicode MS" w:eastAsia="Arial Unicode MS"/>
      <w:sz w:val="24"/>
    </w:rPr>
  </w:style>
  <w:style w:type="paragraph" w:customStyle="1" w:styleId="xl36">
    <w:name w:val="xl36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i/>
      <w:sz w:val="20"/>
    </w:rPr>
  </w:style>
  <w:style w:type="paragraph" w:customStyle="1" w:styleId="xl37">
    <w:name w:val="xl37"/>
    <w:basedOn w:val="a"/>
    <w:pPr>
      <w:widowControl/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8">
    <w:name w:val="xl38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9">
    <w:name w:val="xl39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23">
    <w:name w:val="Основной текст 23"/>
    <w:basedOn w:val="a"/>
    <w:pPr>
      <w:jc w:val="center"/>
    </w:pPr>
    <w:rPr>
      <w:b/>
    </w:rPr>
  </w:style>
  <w:style w:type="paragraph" w:customStyle="1" w:styleId="24">
    <w:name w:val="Основной текст 24"/>
    <w:basedOn w:val="a"/>
    <w:pPr>
      <w:ind w:left="6379"/>
      <w:jc w:val="center"/>
    </w:pPr>
    <w:rPr>
      <w:sz w:val="20"/>
    </w:rPr>
  </w:style>
  <w:style w:type="character" w:styleId="a8">
    <w:name w:val="page number"/>
    <w:basedOn w:val="a0"/>
    <w:semiHidden/>
  </w:style>
  <w:style w:type="paragraph" w:styleId="a9">
    <w:name w:val="caption"/>
    <w:basedOn w:val="a"/>
    <w:next w:val="a"/>
    <w:qFormat/>
    <w:pPr>
      <w:ind w:firstLine="0"/>
      <w:jc w:val="center"/>
    </w:pPr>
    <w:rPr>
      <w:b/>
      <w:bCs/>
      <w:sz w:val="28"/>
    </w:rPr>
  </w:style>
  <w:style w:type="paragraph" w:styleId="25">
    <w:name w:val="Body Text 2"/>
    <w:basedOn w:val="a"/>
    <w:semiHidden/>
    <w:pPr>
      <w:shd w:val="clear" w:color="auto" w:fill="auto"/>
      <w:suppressAutoHyphens/>
      <w:ind w:firstLine="0"/>
    </w:pPr>
    <w:rPr>
      <w:bCs/>
      <w:sz w:val="28"/>
    </w:rPr>
  </w:style>
  <w:style w:type="paragraph" w:styleId="aa">
    <w:name w:val="Body Text Indent"/>
    <w:basedOn w:val="a"/>
    <w:semiHidden/>
    <w:pPr>
      <w:spacing w:line="360" w:lineRule="auto"/>
      <w:ind w:left="709" w:firstLine="0"/>
    </w:pPr>
    <w:rPr>
      <w:sz w:val="28"/>
    </w:rPr>
  </w:style>
  <w:style w:type="paragraph" w:styleId="26">
    <w:name w:val="Body Text Indent 2"/>
    <w:basedOn w:val="a"/>
    <w:semiHidden/>
    <w:pPr>
      <w:spacing w:line="360" w:lineRule="auto"/>
    </w:pPr>
    <w:rPr>
      <w:sz w:val="28"/>
    </w:rPr>
  </w:style>
  <w:style w:type="paragraph" w:customStyle="1" w:styleId="caaieiaie1">
    <w:name w:val="caaieiaie 1"/>
    <w:basedOn w:val="a"/>
    <w:next w:val="a"/>
    <w:pPr>
      <w:keepNext/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</w:pPr>
    <w:rPr>
      <w:b/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554A0B"/>
    <w:rPr>
      <w:sz w:val="22"/>
      <w:shd w:val="clear" w:color="auto" w:fill="FFFFFF"/>
    </w:rPr>
  </w:style>
  <w:style w:type="character" w:customStyle="1" w:styleId="10">
    <w:name w:val="Заголовок 1 Знак"/>
    <w:link w:val="1"/>
    <w:rsid w:val="00867D4C"/>
    <w:rPr>
      <w:b/>
      <w:spacing w:val="-22"/>
      <w:kern w:val="6"/>
      <w:sz w:val="32"/>
      <w:shd w:val="clear" w:color="auto" w:fill="FFFFFF"/>
    </w:rPr>
  </w:style>
  <w:style w:type="paragraph" w:customStyle="1" w:styleId="210">
    <w:name w:val="Основной текст 21"/>
    <w:basedOn w:val="a"/>
    <w:rsid w:val="00867D4C"/>
    <w:pPr>
      <w:jc w:val="center"/>
    </w:pPr>
    <w:rPr>
      <w:b/>
    </w:rPr>
  </w:style>
  <w:style w:type="paragraph" w:styleId="ac">
    <w:name w:val="Title"/>
    <w:basedOn w:val="a"/>
    <w:link w:val="ad"/>
    <w:qFormat/>
    <w:rsid w:val="00051E57"/>
    <w:pPr>
      <w:shd w:val="clear" w:color="auto" w:fill="auto"/>
      <w:overflowPunct/>
      <w:autoSpaceDE/>
      <w:autoSpaceDN/>
      <w:adjustRightInd/>
      <w:spacing w:line="240" w:lineRule="atLeast"/>
      <w:ind w:firstLine="0"/>
      <w:jc w:val="center"/>
      <w:textAlignment w:val="auto"/>
    </w:pPr>
    <w:rPr>
      <w:b/>
      <w:caps/>
      <w:sz w:val="24"/>
    </w:rPr>
  </w:style>
  <w:style w:type="character" w:customStyle="1" w:styleId="ad">
    <w:name w:val="Название Знак"/>
    <w:link w:val="ac"/>
    <w:rsid w:val="00051E57"/>
    <w:rPr>
      <w:b/>
      <w: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2"/>
    </w:rPr>
  </w:style>
  <w:style w:type="paragraph" w:styleId="1">
    <w:name w:val="heading 1"/>
    <w:basedOn w:val="a"/>
    <w:next w:val="a"/>
    <w:link w:val="10"/>
    <w:qFormat/>
    <w:pPr>
      <w:keepNext/>
      <w:pBdr>
        <w:bottom w:val="double" w:sz="6" w:space="1" w:color="auto"/>
      </w:pBdr>
      <w:suppressAutoHyphens/>
      <w:ind w:firstLine="0"/>
      <w:jc w:val="center"/>
      <w:outlineLvl w:val="0"/>
    </w:pPr>
    <w:rPr>
      <w:b/>
      <w:spacing w:val="-22"/>
      <w:kern w:val="6"/>
      <w:sz w:val="32"/>
    </w:rPr>
  </w:style>
  <w:style w:type="paragraph" w:styleId="2">
    <w:name w:val="heading 2"/>
    <w:basedOn w:val="a"/>
    <w:next w:val="a"/>
    <w:qFormat/>
    <w:pPr>
      <w:keepNext/>
      <w:shd w:val="clear" w:color="auto" w:fill="auto"/>
      <w:suppressAutoHyphens/>
      <w:ind w:firstLine="68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auto"/>
      <w:suppressAutoHyphens/>
      <w:ind w:firstLine="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48" w:lineRule="auto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auto"/>
      <w:suppressAutoHyphens/>
      <w:ind w:firstLine="0"/>
      <w:jc w:val="left"/>
      <w:outlineLvl w:val="5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semiHidden/>
    <w:pPr>
      <w:framePr w:w="5040" w:h="1980" w:hRule="exact" w:hSpace="180" w:wrap="auto" w:hAnchor="page" w:x="4424" w:yAlign="bottom"/>
      <w:ind w:firstLine="0"/>
      <w:jc w:val="left"/>
    </w:pPr>
    <w:rPr>
      <w:sz w:val="32"/>
    </w:rPr>
  </w:style>
  <w:style w:type="paragraph" w:styleId="20">
    <w:name w:val="envelope return"/>
    <w:basedOn w:val="a"/>
    <w:semiHidden/>
    <w:pPr>
      <w:framePr w:w="4320" w:h="1440" w:hRule="exact" w:hSpace="180" w:wrap="auto" w:vAnchor="page" w:hAnchor="page" w:x="1589" w:y="1475"/>
      <w:ind w:firstLine="0"/>
      <w:jc w:val="left"/>
    </w:pPr>
    <w:rPr>
      <w:sz w:val="24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"/>
    <w:basedOn w:val="a"/>
    <w:semiHidden/>
    <w:pPr>
      <w:suppressAutoHyphens/>
      <w:ind w:firstLine="0"/>
      <w:jc w:val="center"/>
    </w:pPr>
    <w:rPr>
      <w:spacing w:val="5"/>
      <w:sz w:val="24"/>
    </w:rPr>
  </w:style>
  <w:style w:type="paragraph" w:customStyle="1" w:styleId="21">
    <w:name w:val="Основной текст 21"/>
    <w:basedOn w:val="a"/>
    <w:pPr>
      <w:shd w:val="clear" w:color="auto" w:fill="auto"/>
      <w:suppressAutoHyphens/>
      <w:ind w:firstLine="0"/>
      <w:jc w:val="center"/>
    </w:pPr>
    <w:rPr>
      <w:b/>
      <w:i/>
      <w:sz w:val="27"/>
    </w:rPr>
  </w:style>
  <w:style w:type="paragraph" w:customStyle="1" w:styleId="22">
    <w:name w:val="Основной текст 22"/>
    <w:basedOn w:val="a"/>
    <w:pPr>
      <w:shd w:val="clear" w:color="auto" w:fill="auto"/>
      <w:suppressAutoHyphens/>
      <w:ind w:firstLine="680"/>
    </w:pPr>
    <w:rPr>
      <w:sz w:val="28"/>
    </w:rPr>
  </w:style>
  <w:style w:type="paragraph" w:customStyle="1" w:styleId="xl22">
    <w:name w:val="xl22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sz w:val="24"/>
    </w:rPr>
  </w:style>
  <w:style w:type="paragraph" w:customStyle="1" w:styleId="xl23">
    <w:name w:val="xl23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4">
    <w:name w:val="xl24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sz w:val="24"/>
    </w:rPr>
  </w:style>
  <w:style w:type="paragraph" w:customStyle="1" w:styleId="xl25">
    <w:name w:val="xl25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6">
    <w:name w:val="xl26"/>
    <w:basedOn w:val="a"/>
    <w:pPr>
      <w:widowControl/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7">
    <w:name w:val="xl27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rFonts w:ascii="Arial Unicode MS" w:eastAsia="Arial Unicode MS"/>
      <w:sz w:val="24"/>
    </w:rPr>
  </w:style>
  <w:style w:type="paragraph" w:customStyle="1" w:styleId="xl28">
    <w:name w:val="xl28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b/>
      <w:i/>
      <w:sz w:val="20"/>
    </w:rPr>
  </w:style>
  <w:style w:type="paragraph" w:customStyle="1" w:styleId="xl29">
    <w:name w:val="xl29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0">
    <w:name w:val="xl30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1">
    <w:name w:val="xl31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2">
    <w:name w:val="xl32"/>
    <w:basedOn w:val="a"/>
    <w:pPr>
      <w:widowControl/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3">
    <w:name w:val="xl33"/>
    <w:basedOn w:val="a"/>
    <w:pPr>
      <w:widowControl/>
      <w:pBdr>
        <w:left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4">
    <w:name w:val="xl34"/>
    <w:basedOn w:val="a"/>
    <w:pPr>
      <w:widowControl/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5">
    <w:name w:val="xl35"/>
    <w:basedOn w:val="a"/>
    <w:pPr>
      <w:widowControl/>
      <w:shd w:val="clear" w:color="auto" w:fill="auto"/>
      <w:spacing w:before="100" w:after="100"/>
      <w:ind w:firstLine="0"/>
      <w:jc w:val="center"/>
    </w:pPr>
    <w:rPr>
      <w:rFonts w:ascii="Arial Unicode MS" w:eastAsia="Arial Unicode MS"/>
      <w:sz w:val="24"/>
    </w:rPr>
  </w:style>
  <w:style w:type="paragraph" w:customStyle="1" w:styleId="xl36">
    <w:name w:val="xl36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i/>
      <w:sz w:val="20"/>
    </w:rPr>
  </w:style>
  <w:style w:type="paragraph" w:customStyle="1" w:styleId="xl37">
    <w:name w:val="xl37"/>
    <w:basedOn w:val="a"/>
    <w:pPr>
      <w:widowControl/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8">
    <w:name w:val="xl38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9">
    <w:name w:val="xl39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23">
    <w:name w:val="Основной текст 23"/>
    <w:basedOn w:val="a"/>
    <w:pPr>
      <w:jc w:val="center"/>
    </w:pPr>
    <w:rPr>
      <w:b/>
    </w:rPr>
  </w:style>
  <w:style w:type="paragraph" w:customStyle="1" w:styleId="24">
    <w:name w:val="Основной текст 24"/>
    <w:basedOn w:val="a"/>
    <w:pPr>
      <w:ind w:left="6379"/>
      <w:jc w:val="center"/>
    </w:pPr>
    <w:rPr>
      <w:sz w:val="20"/>
    </w:rPr>
  </w:style>
  <w:style w:type="character" w:styleId="a8">
    <w:name w:val="page number"/>
    <w:basedOn w:val="a0"/>
    <w:semiHidden/>
  </w:style>
  <w:style w:type="paragraph" w:styleId="a9">
    <w:name w:val="caption"/>
    <w:basedOn w:val="a"/>
    <w:next w:val="a"/>
    <w:qFormat/>
    <w:pPr>
      <w:ind w:firstLine="0"/>
      <w:jc w:val="center"/>
    </w:pPr>
    <w:rPr>
      <w:b/>
      <w:bCs/>
      <w:sz w:val="28"/>
    </w:rPr>
  </w:style>
  <w:style w:type="paragraph" w:styleId="25">
    <w:name w:val="Body Text 2"/>
    <w:basedOn w:val="a"/>
    <w:semiHidden/>
    <w:pPr>
      <w:shd w:val="clear" w:color="auto" w:fill="auto"/>
      <w:suppressAutoHyphens/>
      <w:ind w:firstLine="0"/>
    </w:pPr>
    <w:rPr>
      <w:bCs/>
      <w:sz w:val="28"/>
    </w:rPr>
  </w:style>
  <w:style w:type="paragraph" w:styleId="aa">
    <w:name w:val="Body Text Indent"/>
    <w:basedOn w:val="a"/>
    <w:semiHidden/>
    <w:pPr>
      <w:spacing w:line="360" w:lineRule="auto"/>
      <w:ind w:left="709" w:firstLine="0"/>
    </w:pPr>
    <w:rPr>
      <w:sz w:val="28"/>
    </w:rPr>
  </w:style>
  <w:style w:type="paragraph" w:styleId="26">
    <w:name w:val="Body Text Indent 2"/>
    <w:basedOn w:val="a"/>
    <w:semiHidden/>
    <w:pPr>
      <w:spacing w:line="360" w:lineRule="auto"/>
    </w:pPr>
    <w:rPr>
      <w:sz w:val="28"/>
    </w:rPr>
  </w:style>
  <w:style w:type="paragraph" w:customStyle="1" w:styleId="caaieiaie1">
    <w:name w:val="caaieiaie 1"/>
    <w:basedOn w:val="a"/>
    <w:next w:val="a"/>
    <w:pPr>
      <w:keepNext/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</w:pPr>
    <w:rPr>
      <w:b/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554A0B"/>
    <w:rPr>
      <w:sz w:val="22"/>
      <w:shd w:val="clear" w:color="auto" w:fill="FFFFFF"/>
    </w:rPr>
  </w:style>
  <w:style w:type="character" w:customStyle="1" w:styleId="10">
    <w:name w:val="Заголовок 1 Знак"/>
    <w:link w:val="1"/>
    <w:rsid w:val="00867D4C"/>
    <w:rPr>
      <w:b/>
      <w:spacing w:val="-22"/>
      <w:kern w:val="6"/>
      <w:sz w:val="32"/>
      <w:shd w:val="clear" w:color="auto" w:fill="FFFFFF"/>
    </w:rPr>
  </w:style>
  <w:style w:type="paragraph" w:customStyle="1" w:styleId="210">
    <w:name w:val="Основной текст 21"/>
    <w:basedOn w:val="a"/>
    <w:rsid w:val="00867D4C"/>
    <w:pPr>
      <w:jc w:val="center"/>
    </w:pPr>
    <w:rPr>
      <w:b/>
    </w:rPr>
  </w:style>
  <w:style w:type="paragraph" w:styleId="ac">
    <w:name w:val="Title"/>
    <w:basedOn w:val="a"/>
    <w:link w:val="ad"/>
    <w:qFormat/>
    <w:rsid w:val="00051E57"/>
    <w:pPr>
      <w:shd w:val="clear" w:color="auto" w:fill="auto"/>
      <w:overflowPunct/>
      <w:autoSpaceDE/>
      <w:autoSpaceDN/>
      <w:adjustRightInd/>
      <w:spacing w:line="240" w:lineRule="atLeast"/>
      <w:ind w:firstLine="0"/>
      <w:jc w:val="center"/>
      <w:textAlignment w:val="auto"/>
    </w:pPr>
    <w:rPr>
      <w:b/>
      <w:caps/>
      <w:sz w:val="24"/>
    </w:rPr>
  </w:style>
  <w:style w:type="character" w:customStyle="1" w:styleId="ad">
    <w:name w:val="Название Знак"/>
    <w:link w:val="ac"/>
    <w:rsid w:val="00051E57"/>
    <w:rPr>
      <w:b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EDEE6-73D5-4841-855A-CCE36AF4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  АРХАНГЕЛЬСКОЙ  ОБЛАСТИ</vt:lpstr>
    </vt:vector>
  </TitlesOfParts>
  <Company>Elcom Ltd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  АРХАНГЕЛЬСКОЙ  ОБЛАСТИ</dc:title>
  <dc:creator>Будейкина Ирина Александровна</dc:creator>
  <cp:lastModifiedBy>Татьяна Валентиновна Измикова</cp:lastModifiedBy>
  <cp:revision>2</cp:revision>
  <cp:lastPrinted>2018-07-17T12:48:00Z</cp:lastPrinted>
  <dcterms:created xsi:type="dcterms:W3CDTF">2018-07-17T19:17:00Z</dcterms:created>
  <dcterms:modified xsi:type="dcterms:W3CDTF">2018-07-17T19:17:00Z</dcterms:modified>
</cp:coreProperties>
</file>